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E8F" w:rsidRDefault="00052E8F" w:rsidP="00DF4A2E">
      <w:pPr>
        <w:spacing w:after="0" w:line="360" w:lineRule="auto"/>
        <w:ind w:firstLine="284"/>
        <w:jc w:val="center"/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  <w:lang w:eastAsia="fr-FR"/>
        </w:rPr>
      </w:pPr>
      <w:r w:rsidRPr="00662BFD"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  <w:lang w:eastAsia="fr-FR"/>
        </w:rPr>
        <w:t>Le paradoxe des connaissances tacites dans la PME portuaire:</w:t>
      </w:r>
    </w:p>
    <w:p w:rsidR="00052E8F" w:rsidRDefault="00052E8F" w:rsidP="00567269">
      <w:pPr>
        <w:spacing w:after="0" w:line="36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fr-FR"/>
        </w:rPr>
      </w:pPr>
      <w:bookmarkStart w:id="0" w:name="_GoBack"/>
      <w:bookmarkEnd w:id="0"/>
      <w:r w:rsidRPr="00662BFD"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  <w:lang w:eastAsia="fr-FR"/>
        </w:rPr>
        <w:t>Cas d</w:t>
      </w:r>
      <w:r w:rsidR="00063085"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  <w:lang w:eastAsia="fr-FR"/>
        </w:rPr>
        <w:t xml:space="preserve">’une moyenne </w:t>
      </w:r>
      <w:r w:rsidRPr="00662BFD"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  <w:lang w:eastAsia="fr-FR"/>
        </w:rPr>
        <w:t>e</w:t>
      </w:r>
      <w:r w:rsidR="00063085"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  <w:lang w:eastAsia="fr-FR"/>
        </w:rPr>
        <w:t>ntreprise portuaire</w:t>
      </w:r>
      <w:r w:rsidR="00DF4A2E"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  <w:lang w:eastAsia="fr-FR"/>
        </w:rPr>
        <w:t xml:space="preserve"> algérienne</w:t>
      </w:r>
      <w:r w:rsidR="00567269"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  <w:lang w:eastAsia="fr-FR"/>
        </w:rPr>
        <w:t>.</w:t>
      </w:r>
    </w:p>
    <w:p w:rsidR="00052E8F" w:rsidRPr="00BF41CA" w:rsidRDefault="00052E8F" w:rsidP="00052E8F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fr-FR"/>
        </w:rPr>
      </w:pPr>
    </w:p>
    <w:p w:rsidR="00052E8F" w:rsidRDefault="00052E8F" w:rsidP="00052E8F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9486D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fr-FR"/>
        </w:rPr>
        <w:t>Aimad</w:t>
      </w:r>
      <w:proofErr w:type="spellEnd"/>
      <w:r w:rsidRPr="0049486D">
        <w:t xml:space="preserve"> </w:t>
      </w:r>
      <w:r w:rsidRPr="0049486D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fr-FR"/>
        </w:rPr>
        <w:t>DATOUSSAID</w:t>
      </w:r>
      <w:r>
        <w:rPr>
          <w:rStyle w:val="Appelnotedebasdep"/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GB" w:eastAsia="fr-FR"/>
        </w:rPr>
        <w:footnoteReference w:id="1"/>
      </w:r>
      <w:r w:rsidRPr="0049486D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fr-FR"/>
        </w:rPr>
        <w:t xml:space="preserve">, Abdelkader </w:t>
      </w:r>
      <w:r w:rsidRPr="0049486D">
        <w:rPr>
          <w:rFonts w:ascii="Times New Roman" w:hAnsi="Times New Roman"/>
          <w:b/>
          <w:sz w:val="24"/>
          <w:szCs w:val="24"/>
        </w:rPr>
        <w:t>HAMADI</w:t>
      </w:r>
      <w:r w:rsidRPr="008B04C1">
        <w:rPr>
          <w:rFonts w:ascii="Times New Roman" w:hAnsi="Times New Roman"/>
          <w:b/>
          <w:bCs/>
          <w:sz w:val="24"/>
          <w:szCs w:val="24"/>
          <w:shd w:val="clear" w:color="auto" w:fill="FFFFFF"/>
          <w:vertAlign w:val="superscript"/>
          <w:lang w:eastAsia="fr-FR"/>
        </w:rPr>
        <w:footnoteReference w:id="2"/>
      </w:r>
    </w:p>
    <w:p w:rsidR="00052E8F" w:rsidRDefault="00052E8F" w:rsidP="00052E8F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2E8F" w:rsidRDefault="00052E8F" w:rsidP="00052E8F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2E8F" w:rsidRPr="0049486D" w:rsidRDefault="00052E8F" w:rsidP="00052E8F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fr-FR"/>
        </w:rPr>
      </w:pPr>
    </w:p>
    <w:p w:rsidR="00052E8F" w:rsidRPr="008B04C1" w:rsidRDefault="00052E8F" w:rsidP="00052E8F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fr-FR"/>
        </w:rPr>
      </w:pPr>
      <w:r w:rsidRPr="008B04C1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fr-FR"/>
        </w:rPr>
        <w:t xml:space="preserve">Résumé  </w:t>
      </w:r>
    </w:p>
    <w:p w:rsidR="00052E8F" w:rsidRDefault="00052E8F" w:rsidP="00567269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fr-FR"/>
        </w:rPr>
      </w:pP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fr-FR"/>
        </w:rPr>
        <w:t>L</w:t>
      </w:r>
      <w:r w:rsidRPr="00E95B2D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fr-FR"/>
        </w:rPr>
        <w:t xml:space="preserve">’étude de cas portant sur une moyenne entreprise portuaire (Algérie) 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fr-FR"/>
        </w:rPr>
        <w:t>met</w:t>
      </w:r>
      <w:r w:rsidRPr="00E95B2D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fr-FR"/>
        </w:rPr>
        <w:t xml:space="preserve"> en évidence l’importance qu’acquièrent les ressources immatérielles</w:t>
      </w:r>
      <w:r w:rsidRPr="00E95B2D">
        <w:rPr>
          <w:rFonts w:ascii="Times New Roman" w:hAnsi="Times New Roman"/>
          <w:sz w:val="24"/>
          <w:szCs w:val="24"/>
        </w:rPr>
        <w:t xml:space="preserve"> </w:t>
      </w:r>
      <w:r w:rsidRPr="00E95B2D">
        <w:rPr>
          <w:rStyle w:val="hps"/>
          <w:rFonts w:ascii="Times New Roman" w:hAnsi="Times New Roman"/>
          <w:sz w:val="24"/>
          <w:szCs w:val="24"/>
        </w:rPr>
        <w:t>et</w:t>
      </w:r>
      <w:r w:rsidRPr="00E95B2D">
        <w:rPr>
          <w:rFonts w:ascii="Times New Roman" w:hAnsi="Times New Roman"/>
          <w:sz w:val="24"/>
          <w:szCs w:val="24"/>
        </w:rPr>
        <w:t xml:space="preserve"> </w:t>
      </w:r>
      <w:r w:rsidRPr="00E95B2D">
        <w:rPr>
          <w:rStyle w:val="hps"/>
          <w:rFonts w:ascii="Times New Roman" w:hAnsi="Times New Roman"/>
          <w:sz w:val="24"/>
          <w:szCs w:val="24"/>
        </w:rPr>
        <w:t>la connaissance tacite</w:t>
      </w:r>
      <w:r w:rsidRPr="00E95B2D">
        <w:rPr>
          <w:rFonts w:ascii="Times New Roman" w:hAnsi="Times New Roman"/>
          <w:sz w:val="24"/>
          <w:szCs w:val="24"/>
        </w:rPr>
        <w:t xml:space="preserve"> </w:t>
      </w:r>
      <w:r w:rsidRPr="00E95B2D">
        <w:rPr>
          <w:rStyle w:val="hps"/>
          <w:rFonts w:ascii="Times New Roman" w:hAnsi="Times New Roman"/>
          <w:sz w:val="24"/>
          <w:szCs w:val="24"/>
        </w:rPr>
        <w:t xml:space="preserve">en particulier à travers </w:t>
      </w:r>
      <w:r w:rsidRPr="00E95B2D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fr-FR"/>
        </w:rPr>
        <w:t xml:space="preserve">la rentabilité 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fr-FR"/>
        </w:rPr>
        <w:t xml:space="preserve">financière </w:t>
      </w:r>
      <w:r w:rsidRPr="00E95B2D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fr-FR"/>
        </w:rPr>
        <w:t>à l’aide de la méthode (</w:t>
      </w:r>
      <w:r w:rsidRPr="00E95B2D"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eastAsia="fr-FR"/>
        </w:rPr>
        <w:t>ROII</w:t>
      </w:r>
      <w:r w:rsidRPr="00E95B2D">
        <w:rPr>
          <w:rFonts w:ascii="Times New Roman" w:hAnsi="Times New Roman"/>
          <w:bCs/>
          <w:i/>
          <w:sz w:val="24"/>
          <w:szCs w:val="24"/>
          <w:shd w:val="clear" w:color="auto" w:fill="FFFFFF"/>
          <w:vertAlign w:val="superscript"/>
          <w:lang w:eastAsia="fr-FR"/>
        </w:rPr>
        <w:footnoteReference w:id="3"/>
      </w:r>
      <w:r w:rsidRPr="00E95B2D"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eastAsia="fr-FR"/>
        </w:rPr>
        <w:t xml:space="preserve">) </w:t>
      </w:r>
      <w:r w:rsidRPr="00E95B2D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fr-FR"/>
        </w:rPr>
        <w:t>et la</w:t>
      </w:r>
      <w:r w:rsidRPr="00E95B2D"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eastAsia="fr-FR"/>
        </w:rPr>
        <w:t xml:space="preserve"> (PGF</w:t>
      </w:r>
      <w:r>
        <w:rPr>
          <w:rStyle w:val="Appelnotedebasdep"/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eastAsia="fr-FR"/>
        </w:rPr>
        <w:footnoteReference w:id="4"/>
      </w:r>
      <w:r w:rsidRPr="00E95B2D"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eastAsia="fr-FR"/>
        </w:rPr>
        <w:t>)</w:t>
      </w:r>
      <w:r w:rsidRPr="00E95B2D">
        <w:rPr>
          <w:rFonts w:ascii="Times New Roman" w:hAnsi="Times New Roman"/>
          <w:sz w:val="24"/>
          <w:szCs w:val="24"/>
        </w:rPr>
        <w:t>. Le principal résultat</w:t>
      </w:r>
      <w:r w:rsidRPr="00E95B2D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fr-FR"/>
        </w:rPr>
        <w:t xml:space="preserve"> de cet 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fr-FR"/>
        </w:rPr>
        <w:t>article</w:t>
      </w:r>
      <w:r w:rsidRPr="00E95B2D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fr-FR"/>
        </w:rPr>
        <w:t xml:space="preserve"> de cas révèle</w:t>
      </w:r>
      <w:r w:rsidRPr="00E95B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que </w:t>
      </w:r>
      <w:r w:rsidRPr="00E95B2D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fr-FR"/>
        </w:rPr>
        <w:t>la rentabilité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fr-FR"/>
        </w:rPr>
        <w:t xml:space="preserve"> financière </w:t>
      </w:r>
      <w:r w:rsidRPr="00E95B2D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fr-FR"/>
        </w:rPr>
        <w:t xml:space="preserve">dans l’entreprise portuaire pourrait provenir non pas de l’investissement dans la 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fr-FR"/>
        </w:rPr>
        <w:t>recherche et développement (</w:t>
      </w:r>
      <w:r w:rsidRPr="00E95B2D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fr-FR"/>
        </w:rPr>
        <w:t>R&amp;D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fr-FR"/>
        </w:rPr>
        <w:t xml:space="preserve">) </w:t>
      </w:r>
      <w:r w:rsidRPr="00E95B2D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fr-FR"/>
        </w:rPr>
        <w:t>mais de l’investissement dans les connaissances tacites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fr-FR"/>
        </w:rPr>
        <w:t xml:space="preserve"> dans le contexte de l’approche évolutionniste.</w:t>
      </w:r>
    </w:p>
    <w:p w:rsidR="00052E8F" w:rsidRDefault="00052E8F" w:rsidP="00052E8F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fr-FR"/>
        </w:rPr>
      </w:pPr>
    </w:p>
    <w:p w:rsidR="00052E8F" w:rsidRPr="00E95B2D" w:rsidRDefault="00052E8F" w:rsidP="00052E8F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fr-FR"/>
        </w:rPr>
      </w:pPr>
    </w:p>
    <w:p w:rsidR="00052E8F" w:rsidRDefault="00052E8F" w:rsidP="00052E8F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fr-FR"/>
        </w:rPr>
      </w:pPr>
      <w:r w:rsidRPr="008B04C1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fr-FR"/>
        </w:rPr>
        <w:t>Mots clés</w:t>
      </w:r>
      <w:r w:rsidRPr="008B04C1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fr-FR"/>
        </w:rPr>
        <w:t xml:space="preserve"> : moyenne entreprise publique portuaire, 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fr-FR"/>
        </w:rPr>
        <w:t xml:space="preserve">connaissances tacites, routines, R&amp;D, Productivité globale des facteurs. </w:t>
      </w:r>
    </w:p>
    <w:p w:rsidR="00052E8F" w:rsidRDefault="00052E8F" w:rsidP="00052E8F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fr-FR"/>
        </w:rPr>
      </w:pPr>
    </w:p>
    <w:p w:rsidR="00052E8F" w:rsidRDefault="00052E8F" w:rsidP="00052E8F">
      <w:pPr>
        <w:spacing w:after="0" w:line="480" w:lineRule="auto"/>
        <w:rPr>
          <w:rFonts w:ascii="Times New Roman" w:eastAsia="Times New Roman" w:hAnsi="Times New Roman"/>
          <w:b/>
          <w:sz w:val="28"/>
          <w:szCs w:val="28"/>
          <w:lang w:eastAsia="fr-FR"/>
        </w:rPr>
      </w:pPr>
    </w:p>
    <w:p w:rsidR="00052E8F" w:rsidRDefault="00052E8F" w:rsidP="00052E8F">
      <w:pPr>
        <w:spacing w:after="0" w:line="480" w:lineRule="auto"/>
        <w:rPr>
          <w:rFonts w:ascii="Times New Roman" w:eastAsia="Times New Roman" w:hAnsi="Times New Roman"/>
          <w:b/>
          <w:sz w:val="28"/>
          <w:szCs w:val="28"/>
          <w:lang w:eastAsia="fr-FR"/>
        </w:rPr>
      </w:pPr>
    </w:p>
    <w:p w:rsidR="00052E8F" w:rsidRDefault="00052E8F" w:rsidP="00052E8F">
      <w:pPr>
        <w:spacing w:after="0" w:line="480" w:lineRule="auto"/>
        <w:rPr>
          <w:rFonts w:ascii="Times New Roman" w:eastAsia="Times New Roman" w:hAnsi="Times New Roman"/>
          <w:b/>
          <w:sz w:val="28"/>
          <w:szCs w:val="28"/>
          <w:lang w:eastAsia="fr-FR"/>
        </w:rPr>
      </w:pPr>
    </w:p>
    <w:p w:rsidR="00052E8F" w:rsidRDefault="00052E8F" w:rsidP="00052E8F">
      <w:pPr>
        <w:spacing w:after="0" w:line="480" w:lineRule="auto"/>
        <w:rPr>
          <w:rFonts w:ascii="Times New Roman" w:eastAsia="Times New Roman" w:hAnsi="Times New Roman"/>
          <w:b/>
          <w:sz w:val="28"/>
          <w:szCs w:val="28"/>
          <w:lang w:eastAsia="fr-FR"/>
        </w:rPr>
      </w:pPr>
    </w:p>
    <w:p w:rsidR="005E26C6" w:rsidRDefault="005E26C6"/>
    <w:sectPr w:rsidR="005E26C6" w:rsidSect="005E2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D3D" w:rsidRDefault="004C5D3D" w:rsidP="00052E8F">
      <w:pPr>
        <w:spacing w:after="0" w:line="240" w:lineRule="auto"/>
      </w:pPr>
      <w:r>
        <w:separator/>
      </w:r>
    </w:p>
  </w:endnote>
  <w:endnote w:type="continuationSeparator" w:id="0">
    <w:p w:rsidR="004C5D3D" w:rsidRDefault="004C5D3D" w:rsidP="00052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D3D" w:rsidRDefault="004C5D3D" w:rsidP="00052E8F">
      <w:pPr>
        <w:spacing w:after="0" w:line="240" w:lineRule="auto"/>
      </w:pPr>
      <w:r>
        <w:separator/>
      </w:r>
    </w:p>
  </w:footnote>
  <w:footnote w:type="continuationSeparator" w:id="0">
    <w:p w:rsidR="004C5D3D" w:rsidRDefault="004C5D3D" w:rsidP="00052E8F">
      <w:pPr>
        <w:spacing w:after="0" w:line="240" w:lineRule="auto"/>
      </w:pPr>
      <w:r>
        <w:continuationSeparator/>
      </w:r>
    </w:p>
  </w:footnote>
  <w:footnote w:id="1">
    <w:p w:rsidR="00052E8F" w:rsidRPr="00EA0106" w:rsidRDefault="00052E8F" w:rsidP="00052E8F">
      <w:pPr>
        <w:pStyle w:val="Notedebasdepage"/>
        <w:jc w:val="lowKashida"/>
        <w:rPr>
          <w:rFonts w:ascii="Times New Roman" w:hAnsi="Times New Roman"/>
        </w:rPr>
      </w:pPr>
      <w:r w:rsidRPr="004D4C59">
        <w:rPr>
          <w:rStyle w:val="Appelnotedebasdep"/>
          <w:rFonts w:ascii="Times New Roman" w:hAnsi="Times New Roman"/>
        </w:rPr>
        <w:footnoteRef/>
      </w:r>
      <w:r w:rsidRPr="004D4C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Maitre de conférences en économie</w:t>
      </w:r>
      <w:r w:rsidRPr="004D4C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à l’université de</w:t>
      </w:r>
      <w:r w:rsidRPr="004D4C59">
        <w:rPr>
          <w:rFonts w:ascii="Times New Roman" w:hAnsi="Times New Roman"/>
        </w:rPr>
        <w:t xml:space="preserve"> Sidi Bel Abbes, Algérie</w:t>
      </w:r>
      <w:r>
        <w:rPr>
          <w:rFonts w:ascii="Times New Roman" w:hAnsi="Times New Roman"/>
        </w:rPr>
        <w:t xml:space="preserve">, Laboratoire MIM, membre du réseau </w:t>
      </w:r>
      <w:proofErr w:type="spellStart"/>
      <w:r>
        <w:rPr>
          <w:rFonts w:ascii="Times New Roman" w:hAnsi="Times New Roman"/>
        </w:rPr>
        <w:t>Maghtech</w:t>
      </w:r>
      <w:proofErr w:type="spellEnd"/>
      <w:r w:rsidRPr="004D4C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/ </w:t>
      </w:r>
      <w:r w:rsidRPr="004D4C59">
        <w:rPr>
          <w:rFonts w:ascii="Times New Roman" w:hAnsi="Times New Roman"/>
        </w:rPr>
        <w:t xml:space="preserve">Email : </w:t>
      </w:r>
      <w:hyperlink r:id="rId1" w:history="1">
        <w:r w:rsidRPr="00223911">
          <w:rPr>
            <w:rStyle w:val="Lienhypertexte"/>
            <w:rFonts w:ascii="Times New Roman" w:hAnsi="Times New Roman"/>
          </w:rPr>
          <w:t>datou_imad@yahoo.fr</w:t>
        </w:r>
      </w:hyperlink>
      <w:r>
        <w:rPr>
          <w:rFonts w:ascii="Times New Roman" w:hAnsi="Times New Roman"/>
        </w:rPr>
        <w:t xml:space="preserve"> </w:t>
      </w:r>
    </w:p>
    <w:p w:rsidR="00052E8F" w:rsidRPr="00512122" w:rsidRDefault="00052E8F" w:rsidP="00052E8F">
      <w:pPr>
        <w:pStyle w:val="Notedebasdepage"/>
        <w:jc w:val="both"/>
        <w:rPr>
          <w:rFonts w:ascii="Times New Roman" w:hAnsi="Times New Roman"/>
        </w:rPr>
      </w:pPr>
    </w:p>
  </w:footnote>
  <w:footnote w:id="2">
    <w:p w:rsidR="00052E8F" w:rsidRDefault="00052E8F" w:rsidP="00052E8F">
      <w:pPr>
        <w:pStyle w:val="Notedebasdepage"/>
        <w:jc w:val="both"/>
        <w:rPr>
          <w:rFonts w:ascii="Times New Roman" w:hAnsi="Times New Roman"/>
        </w:rPr>
      </w:pPr>
      <w:r w:rsidRPr="004D4C59">
        <w:rPr>
          <w:rStyle w:val="Appelnotedebasdep"/>
          <w:rFonts w:ascii="Times New Roman" w:hAnsi="Times New Roman"/>
        </w:rPr>
        <w:footnoteRef/>
      </w:r>
      <w:r w:rsidRPr="004D4C59">
        <w:rPr>
          <w:rFonts w:ascii="Times New Roman" w:hAnsi="Times New Roman"/>
        </w:rPr>
        <w:t xml:space="preserve"> Docteur en économie, Enseignant-chercheur au CLERSE-CNRS, </w:t>
      </w:r>
      <w:r>
        <w:rPr>
          <w:rFonts w:ascii="Times New Roman" w:hAnsi="Times New Roman"/>
        </w:rPr>
        <w:t xml:space="preserve">membre du réseau </w:t>
      </w:r>
      <w:proofErr w:type="spellStart"/>
      <w:r>
        <w:rPr>
          <w:rFonts w:ascii="Times New Roman" w:hAnsi="Times New Roman"/>
        </w:rPr>
        <w:t>Maghtech</w:t>
      </w:r>
      <w:proofErr w:type="spellEnd"/>
      <w:r>
        <w:rPr>
          <w:rFonts w:ascii="Times New Roman" w:hAnsi="Times New Roman"/>
        </w:rPr>
        <w:t>,</w:t>
      </w:r>
      <w:r w:rsidRPr="004D4C59">
        <w:rPr>
          <w:rFonts w:ascii="Times New Roman" w:hAnsi="Times New Roman"/>
        </w:rPr>
        <w:t xml:space="preserve"> Université de Lille 1, France. Email : abdelkader.hammadi@gmail.com </w:t>
      </w:r>
    </w:p>
    <w:p w:rsidR="00567269" w:rsidRPr="004D4C59" w:rsidRDefault="00567269" w:rsidP="00052E8F">
      <w:pPr>
        <w:pStyle w:val="Notedebasdepage"/>
        <w:jc w:val="both"/>
        <w:rPr>
          <w:rFonts w:ascii="Times New Roman" w:hAnsi="Times New Roman"/>
        </w:rPr>
      </w:pPr>
    </w:p>
  </w:footnote>
  <w:footnote w:id="3">
    <w:p w:rsidR="00052E8F" w:rsidRPr="004D4C59" w:rsidRDefault="00052E8F" w:rsidP="00052E8F">
      <w:pPr>
        <w:pStyle w:val="Notedebasdepage"/>
        <w:jc w:val="both"/>
        <w:rPr>
          <w:rFonts w:ascii="Times New Roman" w:hAnsi="Times New Roman"/>
        </w:rPr>
      </w:pPr>
      <w:r w:rsidRPr="004D4C59">
        <w:rPr>
          <w:rStyle w:val="Appelnotedebasdep"/>
          <w:rFonts w:ascii="Times New Roman" w:hAnsi="Times New Roman"/>
        </w:rPr>
        <w:footnoteRef/>
      </w:r>
      <w:r w:rsidRPr="004D4C59">
        <w:rPr>
          <w:rFonts w:ascii="Times New Roman" w:hAnsi="Times New Roman"/>
        </w:rPr>
        <w:t xml:space="preserve"> Return on Investment Intangible (retour sur investissement dans l’intangible).</w:t>
      </w:r>
    </w:p>
  </w:footnote>
  <w:footnote w:id="4">
    <w:p w:rsidR="00052E8F" w:rsidRPr="002A6B58" w:rsidRDefault="00052E8F" w:rsidP="00052E8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2A6B58">
        <w:rPr>
          <w:rFonts w:ascii="Times New Roman" w:hAnsi="Times New Roman"/>
        </w:rPr>
        <w:t>Total </w:t>
      </w:r>
      <w:proofErr w:type="spellStart"/>
      <w:r>
        <w:rPr>
          <w:rFonts w:ascii="Times New Roman" w:hAnsi="Times New Roman"/>
        </w:rPr>
        <w:t>P</w:t>
      </w:r>
      <w:r w:rsidRPr="002A6B58">
        <w:rPr>
          <w:rFonts w:ascii="Times New Roman" w:hAnsi="Times New Roman"/>
        </w:rPr>
        <w:t>roductivity</w:t>
      </w:r>
      <w:proofErr w:type="spellEnd"/>
      <w:r w:rsidRPr="002A6B58">
        <w:rPr>
          <w:rFonts w:ascii="Times New Roman" w:hAnsi="Times New Roman"/>
        </w:rPr>
        <w:t> of the </w:t>
      </w:r>
      <w:proofErr w:type="spellStart"/>
      <w:r>
        <w:rPr>
          <w:rFonts w:ascii="Times New Roman" w:hAnsi="Times New Roman"/>
        </w:rPr>
        <w:t>F</w:t>
      </w:r>
      <w:r w:rsidRPr="002A6B58">
        <w:rPr>
          <w:rFonts w:ascii="Times New Roman" w:hAnsi="Times New Roman"/>
        </w:rPr>
        <w:t>actors</w:t>
      </w:r>
      <w:proofErr w:type="spellEnd"/>
      <w:r w:rsidRPr="00C64D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2A6B58">
        <w:rPr>
          <w:rFonts w:ascii="Times New Roman" w:hAnsi="Times New Roman"/>
        </w:rPr>
        <w:t>Productivité Globale des facteurs</w:t>
      </w:r>
      <w:r>
        <w:rPr>
          <w:rFonts w:ascii="Times New Roman" w:hAnsi="Times New Roman"/>
        </w:rPr>
        <w:t>)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8F"/>
    <w:rsid w:val="00052E8F"/>
    <w:rsid w:val="00063085"/>
    <w:rsid w:val="00171CC2"/>
    <w:rsid w:val="001A01D2"/>
    <w:rsid w:val="004C5D3D"/>
    <w:rsid w:val="00567269"/>
    <w:rsid w:val="005E26C6"/>
    <w:rsid w:val="00D57FBB"/>
    <w:rsid w:val="00DB4D12"/>
    <w:rsid w:val="00DF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E8F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aliases w:val=" Car, Car12,Car,Car12"/>
    <w:basedOn w:val="Normal"/>
    <w:link w:val="NotedebasdepageCar"/>
    <w:uiPriority w:val="99"/>
    <w:unhideWhenUsed/>
    <w:rsid w:val="00052E8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aliases w:val=" Car Car, Car12 Car,Car Car,Car12 Car"/>
    <w:basedOn w:val="Policepardfaut"/>
    <w:link w:val="Notedebasdepage"/>
    <w:uiPriority w:val="99"/>
    <w:rsid w:val="00052E8F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unhideWhenUsed/>
    <w:rsid w:val="00052E8F"/>
    <w:rPr>
      <w:vertAlign w:val="superscript"/>
    </w:rPr>
  </w:style>
  <w:style w:type="character" w:styleId="Lienhypertexte">
    <w:name w:val="Hyperlink"/>
    <w:rsid w:val="00052E8F"/>
    <w:rPr>
      <w:color w:val="0000FF"/>
      <w:u w:val="single"/>
    </w:rPr>
  </w:style>
  <w:style w:type="character" w:customStyle="1" w:styleId="hps">
    <w:name w:val="hps"/>
    <w:basedOn w:val="Policepardfaut"/>
    <w:rsid w:val="00052E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E8F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aliases w:val=" Car, Car12,Car,Car12"/>
    <w:basedOn w:val="Normal"/>
    <w:link w:val="NotedebasdepageCar"/>
    <w:uiPriority w:val="99"/>
    <w:unhideWhenUsed/>
    <w:rsid w:val="00052E8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aliases w:val=" Car Car, Car12 Car,Car Car,Car12 Car"/>
    <w:basedOn w:val="Policepardfaut"/>
    <w:link w:val="Notedebasdepage"/>
    <w:uiPriority w:val="99"/>
    <w:rsid w:val="00052E8F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unhideWhenUsed/>
    <w:rsid w:val="00052E8F"/>
    <w:rPr>
      <w:vertAlign w:val="superscript"/>
    </w:rPr>
  </w:style>
  <w:style w:type="character" w:styleId="Lienhypertexte">
    <w:name w:val="Hyperlink"/>
    <w:rsid w:val="00052E8F"/>
    <w:rPr>
      <w:color w:val="0000FF"/>
      <w:u w:val="single"/>
    </w:rPr>
  </w:style>
  <w:style w:type="character" w:customStyle="1" w:styleId="hps">
    <w:name w:val="hps"/>
    <w:basedOn w:val="Policepardfaut"/>
    <w:rsid w:val="00052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datou_imad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abdelkader</cp:lastModifiedBy>
  <cp:revision>2</cp:revision>
  <dcterms:created xsi:type="dcterms:W3CDTF">2016-05-17T21:32:00Z</dcterms:created>
  <dcterms:modified xsi:type="dcterms:W3CDTF">2016-05-17T21:32:00Z</dcterms:modified>
</cp:coreProperties>
</file>